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5D" w:rsidRPr="00AF4CA0" w:rsidRDefault="006E155D" w:rsidP="006E155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Скажем терроризму: «НЕТ!»</w:t>
      </w:r>
    </w:p>
    <w:p w:rsidR="006E155D" w:rsidRPr="00AF4CA0" w:rsidRDefault="006E155D" w:rsidP="006E15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4CA0">
        <w:rPr>
          <w:rFonts w:ascii="Times New Roman" w:eastAsia="Times New Roman" w:hAnsi="Times New Roman" w:cs="Times New Roman"/>
          <w:sz w:val="28"/>
          <w:szCs w:val="28"/>
        </w:rPr>
        <w:t>айт Министерства юстиции РФ, где постоянно обновляется «Федеральный список экстремистских материалов»</w:t>
      </w:r>
      <w:r w:rsidRPr="00AF4CA0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AF4CA0">
          <w:rPr>
            <w:rStyle w:val="a3"/>
            <w:rFonts w:ascii="Times New Roman" w:hAnsi="Times New Roman" w:cs="Times New Roman"/>
            <w:sz w:val="28"/>
            <w:szCs w:val="28"/>
          </w:rPr>
          <w:t>http://minjust.ru/ru/extremist-materials</w:t>
        </w:r>
      </w:hyperlink>
      <w:r w:rsidRPr="00AF4CA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E155D" w:rsidRPr="00AF4CA0" w:rsidRDefault="006E155D" w:rsidP="006E15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CA0">
        <w:rPr>
          <w:rFonts w:ascii="Times New Roman" w:eastAsia="Times New Roman" w:hAnsi="Times New Roman" w:cs="Times New Roman"/>
          <w:sz w:val="28"/>
          <w:szCs w:val="28"/>
        </w:rPr>
        <w:t>сайт Национального антитеррористического комитета</w:t>
      </w:r>
      <w:r w:rsidRPr="00AF4CA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AF4CA0">
          <w:rPr>
            <w:rStyle w:val="a3"/>
            <w:rFonts w:ascii="Times New Roman" w:hAnsi="Times New Roman" w:cs="Times New Roman"/>
            <w:sz w:val="28"/>
            <w:szCs w:val="28"/>
          </w:rPr>
          <w:t>http://nac.gov.ru</w:t>
        </w:r>
      </w:hyperlink>
      <w:r w:rsidRPr="00AF4CA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E155D" w:rsidRDefault="006E155D" w:rsidP="006E15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CA0">
        <w:rPr>
          <w:rFonts w:ascii="Times New Roman" w:eastAsia="Times New Roman" w:hAnsi="Times New Roman" w:cs="Times New Roman"/>
          <w:sz w:val="28"/>
          <w:szCs w:val="28"/>
        </w:rPr>
        <w:t>сайт Национальный центр информационного противодействия терроризму и экстремизму в образовательной среде и сети Интернет (</w:t>
      </w:r>
      <w:hyperlink r:id="rId6" w:history="1">
        <w:r w:rsidRPr="00AF4CA0">
          <w:rPr>
            <w:rStyle w:val="a3"/>
            <w:rFonts w:ascii="Times New Roman" w:hAnsi="Times New Roman" w:cs="Times New Roman"/>
            <w:sz w:val="28"/>
            <w:szCs w:val="28"/>
          </w:rPr>
          <w:t>http://нцпти.рф</w:t>
        </w:r>
      </w:hyperlink>
      <w:r w:rsidRPr="00AF4C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D3354" w:rsidRDefault="00CD3354"/>
    <w:sectPr w:rsidR="00CD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E155D"/>
    <w:rsid w:val="006E155D"/>
    <w:rsid w:val="00CD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155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5;&#1094;&#1087;&#1090;&#1080;.&#1088;&#1092;" TargetMode="External"/><Relationship Id="rId5" Type="http://schemas.openxmlformats.org/officeDocument/2006/relationships/hyperlink" Target="http://nac.gov.ru" TargetMode="External"/><Relationship Id="rId4" Type="http://schemas.openxmlformats.org/officeDocument/2006/relationships/hyperlink" Target="http://minjust.ru/ru/extremist-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2017-06-21T11:22:00Z</dcterms:created>
  <dcterms:modified xsi:type="dcterms:W3CDTF">2017-06-21T11:22:00Z</dcterms:modified>
</cp:coreProperties>
</file>